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
        <w:rPr>
          <w:rFonts w:ascii="Times New Roman"/>
          <w:sz w:val="13"/>
        </w:rPr>
      </w:pPr>
    </w:p>
    <w:p>
      <w:pPr>
        <w:spacing w:before="0" w:line="1167" w:lineRule="exact"/>
        <w:ind w:left="659" w:right="0" w:firstLine="0"/>
        <w:jc w:val="left"/>
        <w:rPr>
          <w:rFonts w:hint="eastAsia" w:ascii="方正小标宋简体" w:eastAsia="方正小标宋简体"/>
          <w:sz w:val="72"/>
        </w:rPr>
      </w:pPr>
      <w:bookmarkStart w:id="0" w:name="_GoBack"/>
      <w:bookmarkEnd w:id="0"/>
      <w:r>
        <mc:AlternateContent>
          <mc:Choice Requires="wpg">
            <w:drawing>
              <wp:anchor distT="0" distB="0" distL="0" distR="0" simplePos="0" relativeHeight="251661312" behindDoc="1" locked="0" layoutInCell="1" allowOverlap="1">
                <wp:simplePos x="0" y="0"/>
                <wp:positionH relativeFrom="page">
                  <wp:posOffset>1052830</wp:posOffset>
                </wp:positionH>
                <wp:positionV relativeFrom="paragraph">
                  <wp:posOffset>778510</wp:posOffset>
                </wp:positionV>
                <wp:extent cx="5547360" cy="50800"/>
                <wp:effectExtent l="0" t="0" r="2540" b="0"/>
                <wp:wrapTopAndBottom/>
                <wp:docPr id="6" name="组合 2"/>
                <wp:cNvGraphicFramePr/>
                <a:graphic xmlns:a="http://schemas.openxmlformats.org/drawingml/2006/main">
                  <a:graphicData uri="http://schemas.microsoft.com/office/word/2010/wordprocessingGroup">
                    <wpg:wgp>
                      <wpg:cNvGrpSpPr/>
                      <wpg:grpSpPr>
                        <a:xfrm>
                          <a:off x="0" y="0"/>
                          <a:ext cx="5547360" cy="50800"/>
                          <a:chOff x="1658" y="1226"/>
                          <a:chExt cx="8736" cy="80"/>
                        </a:xfrm>
                      </wpg:grpSpPr>
                      <wps:wsp>
                        <wps:cNvPr id="2" name="直线 3"/>
                        <wps:cNvCnPr/>
                        <wps:spPr>
                          <a:xfrm>
                            <a:off x="1658" y="1250"/>
                            <a:ext cx="8736" cy="0"/>
                          </a:xfrm>
                          <a:prstGeom prst="line">
                            <a:avLst/>
                          </a:prstGeom>
                          <a:ln w="30480" cap="flat" cmpd="sng">
                            <a:solidFill>
                              <a:srgbClr val="FF0000"/>
                            </a:solidFill>
                            <a:prstDash val="solid"/>
                            <a:headEnd type="none" w="med" len="med"/>
                            <a:tailEnd type="none" w="med" len="med"/>
                          </a:ln>
                        </wps:spPr>
                        <wps:bodyPr upright="1"/>
                      </wps:wsp>
                      <wps:wsp>
                        <wps:cNvPr id="4" name="直线 4"/>
                        <wps:cNvCnPr/>
                        <wps:spPr>
                          <a:xfrm>
                            <a:off x="1658" y="1298"/>
                            <a:ext cx="8736" cy="0"/>
                          </a:xfrm>
                          <a:prstGeom prst="line">
                            <a:avLst/>
                          </a:prstGeom>
                          <a:ln w="10160" cap="flat" cmpd="sng">
                            <a:solidFill>
                              <a:srgbClr val="FF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82.9pt;margin-top:61.3pt;height:4pt;width:436.8pt;mso-position-horizontal-relative:page;mso-wrap-distance-bottom:0pt;mso-wrap-distance-top:0pt;z-index:-251655168;mso-width-relative:page;mso-height-relative:page;" coordorigin="1658,1226" coordsize="8736,80" o:gfxdata="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BMXm5LaAAAADAEAAA8AAAAAAAAA&#10;AQAgAAAAIgAAAGRycy9kb3ducmV2LnhtbFBLAQIUABQAAAAIAIdO4kAAHFEXgQIAAA0HAAAOAAAA&#10;AAAAAAEAIAAAACkBAABkcnMvZTJvRG9jLnhtbFBLBQYAAAAABgAGAFkBAAAcBgAAAAA=&#10;">
                <o:lock v:ext="edit" aspectratio="f"/>
                <v:line id="直线 3" o:spid="_x0000_s1026" o:spt="20" style="position:absolute;left:1658;top:1250;height:0;width:8736;" filled="f" stroked="t" coordsize="21600,21600" o:gfxdata="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xfydrsAAADa&#10;AAAADwAAAAAAAAABACAAAAAiAAAAZHJzL2Rvd25yZXYueG1sUEsBAhQAFAAAAAgAh07iQDMvBZ47&#10;AAAAOQAAABAAAAAAAAAAAQAgAAAACgEAAGRycy9zaGFwZXhtbC54bWxQSwUGAAAAAAYABgBbAQAA&#10;tAMAAAAA&#10;">
                  <v:fill on="f" focussize="0,0"/>
                  <v:stroke weight="2.4pt" color="#FF0000" joinstyle="round"/>
                  <v:imagedata o:title=""/>
                  <o:lock v:ext="edit" aspectratio="f"/>
                </v:line>
                <v:line id="直线 4" o:spid="_x0000_s1026" o:spt="20" style="position:absolute;left:1658;top:1298;height:0;width:8736;" filled="f" stroked="t" coordsize="21600,21600" o:gfxdata="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HoeqvQAA&#10;ANoAAAAPAAAAAAAAAAEAIAAAACIAAABkcnMvZG93bnJldi54bWxQSwECFAAUAAAACACHTuJAMy8F&#10;njsAAAA5AAAAEAAAAAAAAAABACAAAAAMAQAAZHJzL3NoYXBleG1sLnhtbFBLBQYAAAAABgAGAFsB&#10;AAC2AwAAAAA=&#10;">
                  <v:fill on="f" focussize="0,0"/>
                  <v:stroke weight="0.8pt" color="#FF0000" joinstyle="round"/>
                  <v:imagedata o:title=""/>
                  <o:lock v:ext="edit" aspectratio="f"/>
                </v:line>
                <w10:wrap type="topAndBottom"/>
              </v:group>
            </w:pict>
          </mc:Fallback>
        </mc:AlternateContent>
      </w:r>
      <w:r>
        <w:rPr>
          <w:rFonts w:hint="eastAsia" w:ascii="方正小标宋简体" w:eastAsia="方正小标宋简体"/>
          <w:color w:val="FF0000"/>
          <w:w w:val="95"/>
          <w:sz w:val="72"/>
        </w:rPr>
        <w:t>河 南 省 教 育 厅 处 室 函 件</w:t>
      </w:r>
    </w:p>
    <w:p>
      <w:pPr>
        <w:pStyle w:val="4"/>
        <w:spacing w:before="7"/>
        <w:rPr>
          <w:rFonts w:ascii="方正小标宋简体"/>
          <w:sz w:val="20"/>
        </w:rPr>
      </w:pPr>
    </w:p>
    <w:p>
      <w:pPr>
        <w:pStyle w:val="4"/>
        <w:spacing w:before="60"/>
        <w:ind w:left="5470"/>
      </w:pPr>
      <w:r>
        <w:t>教思政函〔2021〕206 号</w:t>
      </w:r>
    </w:p>
    <w:p>
      <w:pPr>
        <w:pStyle w:val="4"/>
      </w:pPr>
    </w:p>
    <w:p>
      <w:pPr>
        <w:pStyle w:val="4"/>
        <w:spacing w:before="6"/>
        <w:rPr>
          <w:sz w:val="24"/>
        </w:rPr>
      </w:pPr>
    </w:p>
    <w:p>
      <w:pPr>
        <w:pStyle w:val="2"/>
        <w:tabs>
          <w:tab w:val="left" w:pos="2397"/>
          <w:tab w:val="left" w:pos="5293"/>
        </w:tabs>
        <w:spacing w:line="211" w:lineRule="auto"/>
      </w:pPr>
      <w:r>
        <w:rPr>
          <w:spacing w:val="-34"/>
          <w:w w:val="95"/>
        </w:rPr>
        <w:t>中共河南省委高校工委办公</w:t>
      </w:r>
      <w:r>
        <w:rPr>
          <w:w w:val="95"/>
        </w:rPr>
        <w:t>室</w:t>
      </w:r>
      <w:r>
        <w:rPr>
          <w:w w:val="95"/>
        </w:rPr>
        <w:tab/>
      </w:r>
      <w:r>
        <w:rPr>
          <w:spacing w:val="-34"/>
          <w:w w:val="90"/>
        </w:rPr>
        <w:t>河南省教育厅办公室</w:t>
      </w:r>
      <w:r>
        <w:rPr>
          <w:spacing w:val="-53"/>
        </w:rPr>
        <w:t>关</w:t>
      </w:r>
      <w:r>
        <w:rPr>
          <w:spacing w:val="-49"/>
        </w:rPr>
        <w:t>于</w:t>
      </w:r>
      <w:r>
        <w:rPr>
          <w:spacing w:val="-53"/>
        </w:rPr>
        <w:t>组</w:t>
      </w:r>
      <w:r>
        <w:rPr>
          <w:spacing w:val="-49"/>
        </w:rPr>
        <w:t>织全</w:t>
      </w:r>
      <w:r>
        <w:rPr>
          <w:spacing w:val="-53"/>
        </w:rPr>
        <w:t>省</w:t>
      </w:r>
      <w:r>
        <w:rPr>
          <w:spacing w:val="-49"/>
        </w:rPr>
        <w:t>大</w:t>
      </w:r>
      <w:r>
        <w:rPr>
          <w:spacing w:val="-53"/>
        </w:rPr>
        <w:t>学</w:t>
      </w:r>
      <w:r>
        <w:rPr>
          <w:spacing w:val="-49"/>
        </w:rPr>
        <w:t>生“</w:t>
      </w:r>
      <w:r>
        <w:rPr>
          <w:spacing w:val="-53"/>
        </w:rPr>
        <w:t>同</w:t>
      </w:r>
      <w:r>
        <w:rPr>
          <w:spacing w:val="-49"/>
        </w:rPr>
        <w:t>上</w:t>
      </w:r>
      <w:r>
        <w:rPr>
          <w:spacing w:val="-53"/>
        </w:rPr>
        <w:t>‘</w:t>
      </w:r>
      <w:r>
        <w:rPr>
          <w:spacing w:val="-49"/>
        </w:rPr>
        <w:t>四</w:t>
      </w:r>
      <w:r>
        <w:rPr>
          <w:spacing w:val="-53"/>
        </w:rPr>
        <w:t>史</w:t>
      </w:r>
      <w:r>
        <w:rPr>
          <w:spacing w:val="-49"/>
        </w:rPr>
        <w:t>’</w:t>
      </w:r>
      <w:r>
        <w:rPr>
          <w:spacing w:val="-53"/>
        </w:rPr>
        <w:t>思</w:t>
      </w:r>
      <w:r>
        <w:rPr>
          <w:spacing w:val="-49"/>
        </w:rPr>
        <w:t>政大</w:t>
      </w:r>
      <w:r>
        <w:rPr>
          <w:spacing w:val="-53"/>
        </w:rPr>
        <w:t>课</w:t>
      </w:r>
      <w:r>
        <w:rPr>
          <w:spacing w:val="-49"/>
        </w:rPr>
        <w:t>”</w:t>
      </w:r>
      <w:r>
        <w:t>的通</w:t>
      </w:r>
      <w:r>
        <w:tab/>
      </w:r>
      <w:r>
        <w:t>知</w:t>
      </w:r>
    </w:p>
    <w:p>
      <w:pPr>
        <w:pStyle w:val="4"/>
        <w:spacing w:before="2"/>
        <w:rPr>
          <w:rFonts w:ascii="方正小标宋简体"/>
          <w:sz w:val="38"/>
        </w:rPr>
      </w:pPr>
    </w:p>
    <w:p>
      <w:pPr>
        <w:pStyle w:val="4"/>
        <w:ind w:left="159"/>
      </w:pPr>
      <w:r>
        <w:t>各高等学校：</w:t>
      </w:r>
    </w:p>
    <w:p>
      <w:pPr>
        <w:pStyle w:val="4"/>
        <w:spacing w:before="202" w:line="367" w:lineRule="auto"/>
        <w:ind w:left="159" w:right="291" w:firstLine="614"/>
        <w:jc w:val="both"/>
      </w:pPr>
      <w:r>
        <w:t>为深入贯彻落实习近平总书记关于深化思想政治理论课改革创新和“大思政课”的重要指示批示精神，全面落实习近平总书记在党史学习教育动员大会上的重要讲话精神和《中共中央关于在全党开展党史学习教育的通知》的部署安排，根据教育部通知要求，决定组织全省大学生“同上‘四史’思政大课”活动。活动主要面向全省大学生、思想政治理论课教师进行网络授课。现将有关要求通知如下：</w:t>
      </w:r>
    </w:p>
    <w:p>
      <w:pPr>
        <w:pStyle w:val="4"/>
        <w:spacing w:line="378" w:lineRule="exact"/>
        <w:ind w:left="774"/>
        <w:rPr>
          <w:rFonts w:hint="eastAsia" w:ascii="黑体" w:eastAsia="黑体"/>
        </w:rPr>
      </w:pPr>
      <w:r>
        <w:rPr>
          <w:rFonts w:hint="eastAsia" w:ascii="黑体" w:eastAsia="黑体"/>
        </w:rPr>
        <w:t>一、课程内容</w:t>
      </w:r>
    </w:p>
    <w:p>
      <w:pPr>
        <w:pStyle w:val="4"/>
        <w:spacing w:before="201" w:line="369" w:lineRule="auto"/>
        <w:ind w:left="159" w:right="291" w:firstLine="614"/>
      </w:pPr>
      <w:r>
        <w:t>本次活动共开设四堂课，授课内容分别为党史、新中国史、改革开放史、社会主义发展史。</w:t>
      </w:r>
    </w:p>
    <w:p>
      <w:pPr>
        <w:pStyle w:val="4"/>
        <w:numPr>
          <w:ilvl w:val="0"/>
          <w:numId w:val="1"/>
        </w:numPr>
        <w:spacing w:line="377" w:lineRule="exact"/>
        <w:ind w:left="774"/>
        <w:rPr>
          <w:rFonts w:hint="eastAsia" w:ascii="黑体" w:eastAsia="黑体"/>
        </w:rPr>
      </w:pPr>
      <w:r>
        <w:rPr>
          <w:rFonts w:hint="eastAsia" w:ascii="黑体" w:eastAsia="黑体"/>
        </w:rPr>
        <w:t>课程安排</w:t>
      </w:r>
    </w:p>
    <w:p>
      <w:pPr>
        <w:pStyle w:val="10"/>
        <w:numPr>
          <w:ilvl w:val="0"/>
          <w:numId w:val="0"/>
        </w:numPr>
        <w:tabs>
          <w:tab w:val="left" w:pos="1082"/>
        </w:tabs>
        <w:spacing w:before="147" w:after="0" w:line="240" w:lineRule="auto"/>
        <w:ind w:right="0" w:rightChars="0" w:firstLine="616" w:firstLineChars="200"/>
        <w:jc w:val="left"/>
        <w:rPr>
          <w:sz w:val="30"/>
        </w:rPr>
      </w:pPr>
      <w:r>
        <w:rPr>
          <w:rFonts w:hint="eastAsia"/>
          <w:spacing w:val="4"/>
          <w:sz w:val="30"/>
          <w:lang w:val="en-US" w:eastAsia="zh-CN"/>
        </w:rPr>
        <w:t>1.</w:t>
      </w:r>
      <w:r>
        <w:rPr>
          <w:spacing w:val="4"/>
          <w:sz w:val="30"/>
        </w:rPr>
        <w:t>课程时间：</w:t>
      </w:r>
    </w:p>
    <w:p>
      <w:pPr>
        <w:pStyle w:val="10"/>
        <w:numPr>
          <w:ilvl w:val="0"/>
          <w:numId w:val="2"/>
        </w:numPr>
        <w:tabs>
          <w:tab w:val="left" w:pos="1543"/>
        </w:tabs>
        <w:spacing w:before="206" w:after="0" w:line="240" w:lineRule="auto"/>
        <w:ind w:left="1542" w:right="0" w:hanging="769"/>
        <w:jc w:val="left"/>
        <w:rPr>
          <w:sz w:val="30"/>
        </w:rPr>
      </w:pPr>
      <w:r>
        <w:rPr>
          <w:spacing w:val="-19"/>
          <w:w w:val="100"/>
          <w:sz w:val="30"/>
        </w:rPr>
        <w:t>第一堂课：“同上党史思政大课”，</w:t>
      </w:r>
      <w:r>
        <w:rPr>
          <w:spacing w:val="2"/>
          <w:w w:val="100"/>
          <w:sz w:val="30"/>
        </w:rPr>
        <w:t>202</w:t>
      </w:r>
      <w:r>
        <w:rPr>
          <w:w w:val="100"/>
          <w:sz w:val="30"/>
        </w:rPr>
        <w:t>1</w:t>
      </w:r>
      <w:r>
        <w:rPr>
          <w:spacing w:val="-71"/>
          <w:sz w:val="30"/>
        </w:rPr>
        <w:t xml:space="preserve"> </w:t>
      </w:r>
      <w:r>
        <w:rPr>
          <w:w w:val="100"/>
          <w:sz w:val="30"/>
        </w:rPr>
        <w:t>年</w:t>
      </w:r>
      <w:r>
        <w:rPr>
          <w:spacing w:val="-68"/>
          <w:sz w:val="30"/>
        </w:rPr>
        <w:t xml:space="preserve"> </w:t>
      </w:r>
      <w:r>
        <w:rPr>
          <w:w w:val="100"/>
          <w:sz w:val="30"/>
        </w:rPr>
        <w:t>4</w:t>
      </w:r>
      <w:r>
        <w:rPr>
          <w:spacing w:val="-71"/>
          <w:sz w:val="30"/>
        </w:rPr>
        <w:t xml:space="preserve"> </w:t>
      </w:r>
      <w:r>
        <w:rPr>
          <w:w w:val="100"/>
          <w:sz w:val="30"/>
        </w:rPr>
        <w:t>月</w:t>
      </w:r>
      <w:r>
        <w:rPr>
          <w:spacing w:val="-69"/>
          <w:sz w:val="30"/>
        </w:rPr>
        <w:t xml:space="preserve"> </w:t>
      </w:r>
      <w:r>
        <w:rPr>
          <w:spacing w:val="2"/>
          <w:w w:val="100"/>
          <w:sz w:val="30"/>
        </w:rPr>
        <w:t>2</w:t>
      </w:r>
      <w:r>
        <w:rPr>
          <w:w w:val="100"/>
          <w:sz w:val="30"/>
        </w:rPr>
        <w:t>4</w:t>
      </w:r>
      <w:r>
        <w:rPr>
          <w:spacing w:val="-71"/>
          <w:sz w:val="30"/>
        </w:rPr>
        <w:t xml:space="preserve"> </w:t>
      </w:r>
      <w:r>
        <w:rPr>
          <w:spacing w:val="4"/>
          <w:w w:val="100"/>
          <w:sz w:val="30"/>
        </w:rPr>
        <w:t>日，</w:t>
      </w:r>
    </w:p>
    <w:p>
      <w:pPr>
        <w:pStyle w:val="4"/>
        <w:spacing w:before="201"/>
        <w:ind w:left="159"/>
      </w:pPr>
      <w:r>
        <w:t>14:00-15: 30。</w:t>
      </w:r>
    </w:p>
    <w:p>
      <w:pPr>
        <w:pStyle w:val="10"/>
        <w:numPr>
          <w:ilvl w:val="0"/>
          <w:numId w:val="2"/>
        </w:numPr>
        <w:tabs>
          <w:tab w:val="left" w:pos="1543"/>
        </w:tabs>
        <w:spacing w:before="202" w:after="0" w:line="369" w:lineRule="auto"/>
        <w:ind w:left="159" w:right="284" w:firstLine="614"/>
        <w:jc w:val="left"/>
        <w:rPr>
          <w:sz w:val="30"/>
        </w:rPr>
      </w:pPr>
      <w:r>
        <w:rPr>
          <w:spacing w:val="-18"/>
          <w:w w:val="100"/>
          <w:sz w:val="30"/>
        </w:rPr>
        <w:t>第二堂课：“同上新中国史思政大课”，</w:t>
      </w:r>
      <w:r>
        <w:rPr>
          <w:spacing w:val="2"/>
          <w:w w:val="100"/>
          <w:sz w:val="30"/>
        </w:rPr>
        <w:t>202</w:t>
      </w:r>
      <w:r>
        <w:rPr>
          <w:w w:val="100"/>
          <w:sz w:val="30"/>
        </w:rPr>
        <w:t>1</w:t>
      </w:r>
      <w:r>
        <w:rPr>
          <w:spacing w:val="-32"/>
          <w:sz w:val="30"/>
        </w:rPr>
        <w:t xml:space="preserve"> </w:t>
      </w:r>
      <w:r>
        <w:rPr>
          <w:w w:val="100"/>
          <w:sz w:val="30"/>
        </w:rPr>
        <w:t>年</w:t>
      </w:r>
      <w:r>
        <w:rPr>
          <w:spacing w:val="-26"/>
          <w:sz w:val="30"/>
        </w:rPr>
        <w:t xml:space="preserve"> </w:t>
      </w:r>
      <w:r>
        <w:rPr>
          <w:w w:val="100"/>
          <w:sz w:val="30"/>
        </w:rPr>
        <w:t>5</w:t>
      </w:r>
      <w:r>
        <w:rPr>
          <w:spacing w:val="-33"/>
          <w:sz w:val="30"/>
        </w:rPr>
        <w:t xml:space="preserve"> </w:t>
      </w:r>
      <w:r>
        <w:rPr>
          <w:w w:val="100"/>
          <w:sz w:val="30"/>
        </w:rPr>
        <w:t>月</w:t>
      </w:r>
      <w:r>
        <w:rPr>
          <w:spacing w:val="-30"/>
          <w:sz w:val="30"/>
        </w:rPr>
        <w:t xml:space="preserve"> </w:t>
      </w:r>
      <w:r>
        <w:rPr>
          <w:w w:val="100"/>
          <w:sz w:val="30"/>
        </w:rPr>
        <w:t>9</w:t>
      </w:r>
      <w:r>
        <w:rPr>
          <w:spacing w:val="3"/>
          <w:sz w:val="30"/>
        </w:rPr>
        <w:t>日，</w:t>
      </w:r>
      <w:r>
        <w:rPr>
          <w:spacing w:val="2"/>
          <w:sz w:val="30"/>
        </w:rPr>
        <w:t>14:00—15</w:t>
      </w:r>
      <w:r>
        <w:rPr>
          <w:spacing w:val="4"/>
          <w:sz w:val="30"/>
        </w:rPr>
        <w:t xml:space="preserve">: </w:t>
      </w:r>
      <w:r>
        <w:rPr>
          <w:spacing w:val="2"/>
          <w:sz w:val="30"/>
        </w:rPr>
        <w:t>30</w:t>
      </w:r>
      <w:r>
        <w:rPr>
          <w:sz w:val="30"/>
        </w:rPr>
        <w:t>。</w:t>
      </w:r>
    </w:p>
    <w:p>
      <w:pPr>
        <w:pStyle w:val="10"/>
        <w:numPr>
          <w:ilvl w:val="0"/>
          <w:numId w:val="2"/>
        </w:numPr>
        <w:tabs>
          <w:tab w:val="left" w:pos="1543"/>
        </w:tabs>
        <w:spacing w:before="0" w:after="0" w:line="364" w:lineRule="auto"/>
        <w:ind w:left="159" w:right="282" w:firstLine="614"/>
        <w:jc w:val="left"/>
        <w:rPr>
          <w:sz w:val="30"/>
        </w:rPr>
      </w:pPr>
      <w:r>
        <w:rPr>
          <w:spacing w:val="-17"/>
          <w:w w:val="100"/>
          <w:sz w:val="30"/>
        </w:rPr>
        <w:t>第三堂课：“同上改革开放史思政大课”，</w:t>
      </w:r>
      <w:r>
        <w:rPr>
          <w:spacing w:val="2"/>
          <w:w w:val="100"/>
          <w:sz w:val="30"/>
        </w:rPr>
        <w:t>202</w:t>
      </w:r>
      <w:r>
        <w:rPr>
          <w:w w:val="100"/>
          <w:sz w:val="30"/>
        </w:rPr>
        <w:t>1</w:t>
      </w:r>
      <w:r>
        <w:rPr>
          <w:spacing w:val="-42"/>
          <w:sz w:val="30"/>
        </w:rPr>
        <w:t xml:space="preserve"> </w:t>
      </w:r>
      <w:r>
        <w:rPr>
          <w:w w:val="100"/>
          <w:sz w:val="30"/>
        </w:rPr>
        <w:t>年</w:t>
      </w:r>
      <w:r>
        <w:rPr>
          <w:spacing w:val="-40"/>
          <w:sz w:val="30"/>
        </w:rPr>
        <w:t xml:space="preserve"> </w:t>
      </w:r>
      <w:r>
        <w:rPr>
          <w:w w:val="100"/>
          <w:sz w:val="30"/>
        </w:rPr>
        <w:t>5</w:t>
      </w:r>
      <w:r>
        <w:rPr>
          <w:spacing w:val="-42"/>
          <w:sz w:val="30"/>
        </w:rPr>
        <w:t xml:space="preserve"> </w:t>
      </w:r>
      <w:r>
        <w:rPr>
          <w:w w:val="100"/>
          <w:sz w:val="30"/>
        </w:rPr>
        <w:t xml:space="preserve">月 </w:t>
      </w:r>
      <w:r>
        <w:rPr>
          <w:sz w:val="30"/>
        </w:rPr>
        <w:t>15</w:t>
      </w:r>
      <w:r>
        <w:rPr>
          <w:spacing w:val="-22"/>
          <w:sz w:val="30"/>
        </w:rPr>
        <w:t xml:space="preserve"> 日，</w:t>
      </w:r>
      <w:r>
        <w:rPr>
          <w:spacing w:val="2"/>
          <w:sz w:val="30"/>
        </w:rPr>
        <w:t>14:00—15</w:t>
      </w:r>
      <w:r>
        <w:rPr>
          <w:spacing w:val="4"/>
          <w:sz w:val="30"/>
        </w:rPr>
        <w:t xml:space="preserve">: </w:t>
      </w:r>
      <w:r>
        <w:rPr>
          <w:spacing w:val="2"/>
          <w:sz w:val="30"/>
        </w:rPr>
        <w:t>30</w:t>
      </w:r>
      <w:r>
        <w:rPr>
          <w:sz w:val="30"/>
        </w:rPr>
        <w:t>。</w:t>
      </w:r>
    </w:p>
    <w:p>
      <w:pPr>
        <w:pStyle w:val="10"/>
        <w:numPr>
          <w:ilvl w:val="0"/>
          <w:numId w:val="2"/>
        </w:numPr>
        <w:tabs>
          <w:tab w:val="left" w:pos="1539"/>
        </w:tabs>
        <w:spacing w:before="0" w:after="0" w:line="364" w:lineRule="auto"/>
        <w:ind w:left="159" w:right="284" w:firstLine="614"/>
        <w:jc w:val="left"/>
        <w:rPr>
          <w:sz w:val="30"/>
        </w:rPr>
      </w:pPr>
      <w:r>
        <w:rPr>
          <w:spacing w:val="4"/>
          <w:w w:val="100"/>
          <w:sz w:val="30"/>
        </w:rPr>
        <w:t>第四堂课</w:t>
      </w:r>
      <w:r>
        <w:rPr>
          <w:spacing w:val="-22"/>
          <w:w w:val="100"/>
          <w:sz w:val="30"/>
        </w:rPr>
        <w:t>：“同上社会主义发展史思政大课”，</w:t>
      </w:r>
      <w:r>
        <w:rPr>
          <w:spacing w:val="2"/>
          <w:w w:val="100"/>
          <w:sz w:val="30"/>
        </w:rPr>
        <w:t>202</w:t>
      </w:r>
      <w:r>
        <w:rPr>
          <w:w w:val="100"/>
          <w:sz w:val="30"/>
        </w:rPr>
        <w:t>1</w:t>
      </w:r>
      <w:r>
        <w:rPr>
          <w:spacing w:val="-71"/>
          <w:sz w:val="30"/>
        </w:rPr>
        <w:t xml:space="preserve"> </w:t>
      </w:r>
      <w:r>
        <w:rPr>
          <w:w w:val="100"/>
          <w:sz w:val="30"/>
        </w:rPr>
        <w:t>年</w:t>
      </w:r>
      <w:r>
        <w:rPr>
          <w:spacing w:val="-68"/>
          <w:sz w:val="30"/>
        </w:rPr>
        <w:t xml:space="preserve"> </w:t>
      </w:r>
      <w:r>
        <w:rPr>
          <w:sz w:val="30"/>
        </w:rPr>
        <w:t>5</w:t>
      </w:r>
      <w:r>
        <w:rPr>
          <w:spacing w:val="-34"/>
          <w:sz w:val="30"/>
        </w:rPr>
        <w:t xml:space="preserve">月 </w:t>
      </w:r>
      <w:r>
        <w:rPr>
          <w:sz w:val="30"/>
        </w:rPr>
        <w:t>22</w:t>
      </w:r>
      <w:r>
        <w:rPr>
          <w:spacing w:val="-22"/>
          <w:sz w:val="30"/>
        </w:rPr>
        <w:t xml:space="preserve"> 日，</w:t>
      </w:r>
      <w:r>
        <w:rPr>
          <w:spacing w:val="2"/>
          <w:sz w:val="30"/>
        </w:rPr>
        <w:t>14:00—15</w:t>
      </w:r>
      <w:r>
        <w:rPr>
          <w:spacing w:val="4"/>
          <w:sz w:val="30"/>
        </w:rPr>
        <w:t xml:space="preserve">: </w:t>
      </w:r>
      <w:r>
        <w:rPr>
          <w:sz w:val="30"/>
        </w:rPr>
        <w:t>30。</w:t>
      </w:r>
    </w:p>
    <w:p>
      <w:pPr>
        <w:pStyle w:val="10"/>
        <w:numPr>
          <w:ilvl w:val="0"/>
          <w:numId w:val="3"/>
        </w:numPr>
        <w:tabs>
          <w:tab w:val="left" w:pos="1082"/>
        </w:tabs>
        <w:spacing w:before="3" w:after="0" w:line="240" w:lineRule="auto"/>
        <w:ind w:left="1081" w:right="0" w:hanging="308"/>
        <w:jc w:val="left"/>
        <w:rPr>
          <w:sz w:val="30"/>
        </w:rPr>
      </w:pPr>
      <w:r>
        <w:rPr>
          <w:spacing w:val="4"/>
          <w:sz w:val="30"/>
        </w:rPr>
        <w:t>课程形式：网络视频（具体“收看指引”见附件</w:t>
      </w:r>
      <w:r>
        <w:rPr>
          <w:spacing w:val="-149"/>
          <w:sz w:val="30"/>
        </w:rPr>
        <w:t>）</w:t>
      </w:r>
      <w:r>
        <w:rPr>
          <w:sz w:val="30"/>
        </w:rPr>
        <w:t>。</w:t>
      </w:r>
    </w:p>
    <w:p>
      <w:pPr>
        <w:pStyle w:val="4"/>
        <w:spacing w:before="202"/>
        <w:ind w:left="774"/>
        <w:rPr>
          <w:rFonts w:hint="eastAsia" w:ascii="黑体" w:eastAsia="黑体"/>
        </w:rPr>
      </w:pPr>
      <w:r>
        <w:rPr>
          <w:rFonts w:hint="eastAsia" w:ascii="黑体" w:eastAsia="黑体"/>
        </w:rPr>
        <w:t>三、工作要求</w:t>
      </w:r>
    </w:p>
    <w:p>
      <w:pPr>
        <w:pStyle w:val="10"/>
        <w:numPr>
          <w:ilvl w:val="0"/>
          <w:numId w:val="4"/>
        </w:numPr>
        <w:tabs>
          <w:tab w:val="left" w:pos="1082"/>
        </w:tabs>
        <w:spacing w:before="206" w:after="0" w:line="364" w:lineRule="auto"/>
        <w:ind w:left="159" w:right="291" w:firstLine="614"/>
        <w:jc w:val="both"/>
        <w:rPr>
          <w:sz w:val="30"/>
        </w:rPr>
      </w:pPr>
      <w:r>
        <w:rPr>
          <w:spacing w:val="4"/>
          <w:sz w:val="30"/>
        </w:rPr>
        <w:t>各高校要提高政治站位，充分认识开展“同上‘四史’思政大课”的重大历史意义和现实意义，因地制宜、加强宣传和组</w:t>
      </w:r>
      <w:r>
        <w:rPr>
          <w:spacing w:val="3"/>
          <w:sz w:val="30"/>
        </w:rPr>
        <w:t>织管理，确保积极稳妥推进工作。</w:t>
      </w:r>
    </w:p>
    <w:p>
      <w:pPr>
        <w:pStyle w:val="10"/>
        <w:numPr>
          <w:ilvl w:val="0"/>
          <w:numId w:val="4"/>
        </w:numPr>
        <w:tabs>
          <w:tab w:val="left" w:pos="1082"/>
        </w:tabs>
        <w:spacing w:before="9" w:after="0" w:line="364" w:lineRule="auto"/>
        <w:ind w:left="159" w:right="138" w:firstLine="614"/>
        <w:jc w:val="left"/>
        <w:rPr>
          <w:sz w:val="30"/>
        </w:rPr>
      </w:pPr>
      <w:r>
        <w:rPr>
          <w:spacing w:val="4"/>
          <w:sz w:val="30"/>
        </w:rPr>
        <w:t>为避免收看课程时瞬时登录量过大造成网络拥堵，各高校</w:t>
      </w:r>
      <w:r>
        <w:rPr>
          <w:spacing w:val="-8"/>
          <w:sz w:val="30"/>
        </w:rPr>
        <w:t xml:space="preserve">要通知相关师生提前关注“豫教思语”等微信公众号下载客户端， </w:t>
      </w:r>
      <w:r>
        <w:rPr>
          <w:spacing w:val="-6"/>
          <w:sz w:val="30"/>
        </w:rPr>
        <w:t>组织大学生集体按时收看，也可以组织回看教学视频。</w:t>
      </w:r>
    </w:p>
    <w:p>
      <w:pPr>
        <w:pStyle w:val="10"/>
        <w:numPr>
          <w:ilvl w:val="0"/>
          <w:numId w:val="4"/>
        </w:numPr>
        <w:tabs>
          <w:tab w:val="left" w:pos="1082"/>
        </w:tabs>
        <w:spacing w:before="4" w:after="0" w:line="367" w:lineRule="auto"/>
        <w:ind w:left="159" w:right="143" w:firstLine="614"/>
        <w:jc w:val="left"/>
        <w:rPr>
          <w:sz w:val="30"/>
        </w:rPr>
      </w:pPr>
      <w:r>
        <w:rPr>
          <w:spacing w:val="4"/>
          <w:sz w:val="30"/>
        </w:rPr>
        <w:t>各高校要根据思政课教学进度安排，结合师生听课情况， 由本校马克思主义学院教师牵头组织学生开展学习讨论，引领大</w:t>
      </w:r>
      <w:r>
        <w:rPr>
          <w:spacing w:val="-5"/>
          <w:sz w:val="30"/>
        </w:rPr>
        <w:t>学生在以党史教育为重点的“四史”教育中真正做到“学史明理、</w:t>
      </w:r>
      <w:r>
        <w:rPr>
          <w:spacing w:val="-15"/>
          <w:sz w:val="30"/>
        </w:rPr>
        <w:t>学史增信、学史崇德、学史力行”，坚定对马克思主义的信仰、对</w:t>
      </w:r>
      <w:r>
        <w:rPr>
          <w:spacing w:val="4"/>
          <w:sz w:val="30"/>
        </w:rPr>
        <w:t>中国特色社会主义的信念、对中华民族伟大复兴中国梦的信心，</w:t>
      </w:r>
    </w:p>
    <w:p>
      <w:pPr>
        <w:spacing w:after="0" w:line="367" w:lineRule="auto"/>
        <w:jc w:val="left"/>
        <w:rPr>
          <w:sz w:val="30"/>
        </w:rPr>
        <w:sectPr>
          <w:footerReference r:id="rId5" w:type="default"/>
          <w:footerReference r:id="rId6" w:type="even"/>
          <w:pgSz w:w="11910" w:h="16840"/>
          <w:pgMar w:top="1580" w:right="1300" w:bottom="1980" w:left="1540" w:header="0" w:footer="1792" w:gutter="0"/>
          <w:pgNumType w:start="2"/>
          <w:cols w:space="720" w:num="1"/>
        </w:sectPr>
      </w:pPr>
    </w:p>
    <w:p>
      <w:pPr>
        <w:pStyle w:val="4"/>
        <w:spacing w:before="147"/>
        <w:ind w:left="159"/>
      </w:pPr>
      <w:r>
        <w:t>以昂扬姿态为全面建设社会主义现代化国家努力奋斗。</w:t>
      </w:r>
    </w:p>
    <w:p>
      <w:pPr>
        <w:pStyle w:val="10"/>
        <w:numPr>
          <w:ilvl w:val="0"/>
          <w:numId w:val="4"/>
        </w:numPr>
        <w:tabs>
          <w:tab w:val="left" w:pos="1082"/>
        </w:tabs>
        <w:spacing w:before="206" w:after="0" w:line="364" w:lineRule="auto"/>
        <w:ind w:left="159" w:right="128" w:firstLine="614"/>
        <w:jc w:val="left"/>
        <w:rPr>
          <w:sz w:val="30"/>
        </w:rPr>
      </w:pPr>
      <w:r>
        <w:rPr>
          <w:spacing w:val="-4"/>
          <w:sz w:val="30"/>
        </w:rPr>
        <w:t xml:space="preserve">各高校要及时掌握本校学生上课情况，并将“同上‘四史’ </w:t>
      </w:r>
      <w:r>
        <w:rPr>
          <w:spacing w:val="-6"/>
          <w:sz w:val="30"/>
        </w:rPr>
        <w:t>思政大课”有关情况</w:t>
      </w:r>
      <w:r>
        <w:rPr>
          <w:spacing w:val="4"/>
          <w:sz w:val="30"/>
        </w:rPr>
        <w:t>（</w:t>
      </w:r>
      <w:r>
        <w:rPr>
          <w:spacing w:val="2"/>
          <w:sz w:val="30"/>
        </w:rPr>
        <w:t>参加人数、学生反响等</w:t>
      </w:r>
      <w:r>
        <w:rPr>
          <w:spacing w:val="-149"/>
          <w:sz w:val="30"/>
        </w:rPr>
        <w:t>）</w:t>
      </w:r>
      <w:r>
        <w:rPr>
          <w:spacing w:val="-6"/>
          <w:sz w:val="30"/>
        </w:rPr>
        <w:t xml:space="preserve">、意见建议等于 </w:t>
      </w:r>
      <w:r>
        <w:rPr>
          <w:sz w:val="30"/>
        </w:rPr>
        <w:t>5</w:t>
      </w:r>
    </w:p>
    <w:p>
      <w:pPr>
        <w:pStyle w:val="4"/>
        <w:spacing w:before="3"/>
        <w:ind w:left="159"/>
      </w:pPr>
      <w:r>
        <w:t xml:space="preserve">月 25 日 17:00 前发送至电子信箱 </w:t>
      </w:r>
      <w:r>
        <w:fldChar w:fldCharType="begin"/>
      </w:r>
      <w:r>
        <w:instrText xml:space="preserve"> HYPERLINK "mailto:szc@haedu.gov.cn" \h </w:instrText>
      </w:r>
      <w:r>
        <w:fldChar w:fldCharType="separate"/>
      </w:r>
      <w:r>
        <w:t>szc@haedu.gov.cn</w:t>
      </w:r>
      <w:r>
        <w:fldChar w:fldCharType="end"/>
      </w:r>
      <w:r>
        <w:t>。</w:t>
      </w:r>
    </w:p>
    <w:p>
      <w:pPr>
        <w:pStyle w:val="4"/>
        <w:spacing w:before="206"/>
        <w:ind w:left="774"/>
      </w:pPr>
      <w:r>
        <w:t>省教育厅思政处联系人及电话：夏维鹏，0371-69691264。</w:t>
      </w:r>
    </w:p>
    <w:p>
      <w:pPr>
        <w:pStyle w:val="4"/>
      </w:pPr>
    </w:p>
    <w:p>
      <w:pPr>
        <w:pStyle w:val="4"/>
        <w:spacing w:before="5"/>
        <w:rPr>
          <w:sz w:val="31"/>
        </w:rPr>
      </w:pPr>
    </w:p>
    <w:p>
      <w:pPr>
        <w:pStyle w:val="4"/>
        <w:spacing w:before="1"/>
        <w:ind w:left="774"/>
      </w:pPr>
      <w:r>
        <w:t>附件：全省大学生“同上，四史，思政大课”网络收看指引</w:t>
      </w:r>
    </w:p>
    <w:p>
      <w:pPr>
        <w:pStyle w:val="4"/>
      </w:pPr>
    </w:p>
    <w:p>
      <w:pPr>
        <w:pStyle w:val="4"/>
      </w:pPr>
    </w:p>
    <w:p>
      <w:pPr>
        <w:pStyle w:val="4"/>
      </w:pPr>
    </w:p>
    <w:p>
      <w:pPr>
        <w:pStyle w:val="4"/>
      </w:pPr>
    </w:p>
    <w:p>
      <w:pPr>
        <w:pStyle w:val="4"/>
        <w:spacing w:before="3"/>
        <w:rPr>
          <w:sz w:val="33"/>
        </w:rPr>
      </w:pPr>
    </w:p>
    <w:p>
      <w:pPr>
        <w:pStyle w:val="4"/>
        <w:tabs>
          <w:tab w:val="left" w:pos="5086"/>
        </w:tabs>
        <w:ind w:left="467"/>
      </w:pPr>
      <w:r>
        <w:rPr>
          <w:spacing w:val="4"/>
        </w:rPr>
        <w:t>中共河</w:t>
      </w:r>
      <w:r>
        <w:rPr>
          <w:spacing w:val="5"/>
        </w:rPr>
        <w:t>南</w:t>
      </w:r>
      <w:r>
        <w:rPr>
          <w:spacing w:val="4"/>
        </w:rPr>
        <w:t>省委高校工委办公</w:t>
      </w:r>
      <w:r>
        <w:t>室</w:t>
      </w:r>
      <w:r>
        <w:tab/>
      </w:r>
      <w:r>
        <w:t>河</w:t>
      </w:r>
      <w:r>
        <w:rPr>
          <w:spacing w:val="-44"/>
        </w:rPr>
        <w:t xml:space="preserve"> </w:t>
      </w:r>
      <w:r>
        <w:t>南</w:t>
      </w:r>
      <w:r>
        <w:rPr>
          <w:spacing w:val="-43"/>
        </w:rPr>
        <w:t xml:space="preserve"> </w:t>
      </w:r>
      <w:r>
        <w:t>省</w:t>
      </w:r>
      <w:r>
        <w:rPr>
          <w:spacing w:val="-43"/>
        </w:rPr>
        <w:t xml:space="preserve"> </w:t>
      </w:r>
      <w:r>
        <w:t>教</w:t>
      </w:r>
      <w:r>
        <w:rPr>
          <w:spacing w:val="-43"/>
        </w:rPr>
        <w:t xml:space="preserve"> </w:t>
      </w:r>
      <w:r>
        <w:t>育</w:t>
      </w:r>
      <w:r>
        <w:rPr>
          <w:spacing w:val="-44"/>
        </w:rPr>
        <w:t xml:space="preserve"> </w:t>
      </w:r>
      <w:r>
        <w:t>厅</w:t>
      </w:r>
      <w:r>
        <w:rPr>
          <w:spacing w:val="-43"/>
        </w:rPr>
        <w:t xml:space="preserve"> </w:t>
      </w:r>
      <w:r>
        <w:t>办</w:t>
      </w:r>
      <w:r>
        <w:rPr>
          <w:spacing w:val="-48"/>
        </w:rPr>
        <w:t xml:space="preserve"> </w:t>
      </w:r>
      <w:r>
        <w:t>公</w:t>
      </w:r>
      <w:r>
        <w:rPr>
          <w:spacing w:val="-43"/>
        </w:rPr>
        <w:t xml:space="preserve"> </w:t>
      </w:r>
      <w:r>
        <w:t>室</w:t>
      </w:r>
    </w:p>
    <w:p>
      <w:pPr>
        <w:pStyle w:val="4"/>
        <w:spacing w:before="206"/>
        <w:ind w:left="5336"/>
      </w:pPr>
      <w:r>
        <w:t>2021 年 4 月 25 日</w:t>
      </w:r>
    </w:p>
    <w:p>
      <w:pPr>
        <w:pStyle w:val="4"/>
        <w:rPr>
          <w:sz w:val="11"/>
        </w:rPr>
      </w:pPr>
    </w:p>
    <w:p>
      <w:pPr>
        <w:pStyle w:val="4"/>
        <w:spacing w:before="60"/>
        <w:ind w:left="774"/>
        <w:sectPr>
          <w:pgSz w:w="11910" w:h="16840"/>
          <w:pgMar w:top="1580" w:right="1300" w:bottom="1980" w:left="1540" w:header="0" w:footer="1792" w:gutter="0"/>
          <w:cols w:space="720" w:num="1"/>
        </w:sectPr>
      </w:pPr>
      <w:r>
        <w:t>（依申请公开）</w:t>
      </w:r>
    </w:p>
    <w:p>
      <w:pPr>
        <w:pStyle w:val="4"/>
        <w:rPr>
          <w:rFonts w:ascii="Times New Roman"/>
          <w:sz w:val="20"/>
        </w:rPr>
      </w:pPr>
    </w:p>
    <w:sectPr>
      <w:footerReference r:id="rId7" w:type="even"/>
      <w:pgSz w:w="11910" w:h="16840"/>
      <w:pgMar w:top="1580" w:right="1300" w:bottom="280" w:left="154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5917565</wp:posOffset>
              </wp:positionH>
              <wp:positionV relativeFrom="page">
                <wp:posOffset>9414510</wp:posOffset>
              </wp:positionV>
              <wp:extent cx="644525" cy="202565"/>
              <wp:effectExtent l="0" t="0" r="0" b="0"/>
              <wp:wrapNone/>
              <wp:docPr id="10" name="文本框 2"/>
              <wp:cNvGraphicFramePr/>
              <a:graphic xmlns:a="http://schemas.openxmlformats.org/drawingml/2006/main">
                <a:graphicData uri="http://schemas.microsoft.com/office/word/2010/wordprocessingShape">
                  <wps:wsp>
                    <wps:cNvSpPr txBox="1"/>
                    <wps:spPr>
                      <a:xfrm>
                        <a:off x="0" y="0"/>
                        <a:ext cx="644525" cy="202565"/>
                      </a:xfrm>
                      <a:prstGeom prst="rect">
                        <a:avLst/>
                      </a:prstGeom>
                      <a:noFill/>
                      <a:ln>
                        <a:noFill/>
                      </a:ln>
                    </wps:spPr>
                    <wps:txbx>
                      <w:txbxContent>
                        <w:p>
                          <w:pPr>
                            <w:spacing w:before="0" w:line="318"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3</w:t>
                          </w:r>
                          <w:r>
                            <w:fldChar w:fldCharType="end"/>
                          </w:r>
                          <w:r>
                            <w:rPr>
                              <w:sz w:val="28"/>
                            </w:rPr>
                            <w:t xml:space="preserve"> —</w:t>
                          </w:r>
                        </w:p>
                      </w:txbxContent>
                    </wps:txbx>
                    <wps:bodyPr lIns="0" tIns="0" rIns="0" bIns="0" upright="1"/>
                  </wps:wsp>
                </a:graphicData>
              </a:graphic>
            </wp:anchor>
          </w:drawing>
        </mc:Choice>
        <mc:Fallback>
          <w:pict>
            <v:shape id="文本框 2" o:spid="_x0000_s1026" o:spt="202" type="#_x0000_t202" style="position:absolute;left:0pt;margin-left:465.95pt;margin-top:741.3pt;height:15.95pt;width:50.75pt;mso-position-horizontal-relative:page;mso-position-vertical-relative:page;z-index:-251656192;mso-width-relative:page;mso-height-relative:page;" filled="f" stroked="f" coordsize="21600,21600" o:gfxdata="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NRw8XcAAAADgEAAA8AAAAAAAAAAQAgAAAAIgAAAGRycy9kb3ducmV2LnhtbFBL&#10;AQIUABQAAAAIAIdO4kAGluE2uQEAAHIDAAAOAAAAAAAAAAEAIAAAACsBAABkcnMvZTJvRG9jLnht&#10;bFBLBQYAAAAABgAGAFkBAABWBQAAAAA=&#10;">
              <v:fill on="f" focussize="0,0"/>
              <v:stroke on="f"/>
              <v:imagedata o:title=""/>
              <o:lock v:ext="edit" aspectratio="f"/>
              <v:textbox inset="0mm,0mm,0mm,0mm">
                <w:txbxContent>
                  <w:p>
                    <w:pPr>
                      <w:spacing w:before="0" w:line="318"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3</w:t>
                    </w:r>
                    <w: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1066165</wp:posOffset>
              </wp:positionH>
              <wp:positionV relativeFrom="page">
                <wp:posOffset>9414510</wp:posOffset>
              </wp:positionV>
              <wp:extent cx="644525" cy="202565"/>
              <wp:effectExtent l="0" t="0" r="0" b="0"/>
              <wp:wrapNone/>
              <wp:docPr id="8" name="文本框 1"/>
              <wp:cNvGraphicFramePr/>
              <a:graphic xmlns:a="http://schemas.openxmlformats.org/drawingml/2006/main">
                <a:graphicData uri="http://schemas.microsoft.com/office/word/2010/wordprocessingShape">
                  <wps:wsp>
                    <wps:cNvSpPr txBox="1"/>
                    <wps:spPr>
                      <a:xfrm>
                        <a:off x="0" y="0"/>
                        <a:ext cx="644525" cy="202565"/>
                      </a:xfrm>
                      <a:prstGeom prst="rect">
                        <a:avLst/>
                      </a:prstGeom>
                      <a:noFill/>
                      <a:ln>
                        <a:noFill/>
                      </a:ln>
                    </wps:spPr>
                    <wps:txbx>
                      <w:txbxContent>
                        <w:p>
                          <w:pPr>
                            <w:spacing w:before="0" w:line="318"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w:t>
                          </w:r>
                          <w:r>
                            <w:fldChar w:fldCharType="end"/>
                          </w:r>
                          <w:r>
                            <w:rPr>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83.95pt;margin-top:741.3pt;height:15.95pt;width:50.75pt;mso-position-horizontal-relative:page;mso-position-vertical-relative:page;z-index:-251657216;mso-width-relative:page;mso-height-relative:page;" filled="f" stroked="f" coordsize="21600,21600" o:gfxdata="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8xfunbAAAADQEAAA8AAAAAAAAAAQAgAAAAIgAAAGRycy9kb3ducmV2LnhtbFBL&#10;AQIUABQAAAAIAIdO4kCZD8MuugEAAHEDAAAOAAAAAAAAAAEAIAAAACoBAABkcnMvZTJvRG9jLnht&#10;bFBLBQYAAAAABgAGAFkBAABWBQAAAAA=&#10;">
              <v:fill on="f" focussize="0,0"/>
              <v:stroke on="f"/>
              <v:imagedata o:title=""/>
              <o:lock v:ext="edit" aspectratio="f"/>
              <v:textbox inset="0mm,0mm,0mm,0mm">
                <w:txbxContent>
                  <w:p>
                    <w:pPr>
                      <w:spacing w:before="0" w:line="318"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w:t>
                    </w:r>
                    <w:r>
                      <w:fldChar w:fldCharType="end"/>
                    </w:r>
                    <w:r>
                      <w:rPr>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1542" w:hanging="768"/>
        <w:jc w:val="left"/>
      </w:pPr>
      <w:rPr>
        <w:rFonts w:hint="default" w:ascii="仿宋_GB2312" w:hAnsi="仿宋_GB2312" w:eastAsia="仿宋_GB2312" w:cs="仿宋_GB2312"/>
        <w:spacing w:val="2"/>
        <w:w w:val="100"/>
        <w:sz w:val="28"/>
        <w:szCs w:val="28"/>
        <w:lang w:val="zh-CN" w:eastAsia="zh-CN" w:bidi="zh-CN"/>
      </w:rPr>
    </w:lvl>
    <w:lvl w:ilvl="1" w:tentative="0">
      <w:start w:val="0"/>
      <w:numFmt w:val="bullet"/>
      <w:lvlText w:val="•"/>
      <w:lvlJc w:val="left"/>
      <w:pPr>
        <w:ind w:left="2292" w:hanging="768"/>
      </w:pPr>
      <w:rPr>
        <w:rFonts w:hint="default"/>
        <w:lang w:val="zh-CN" w:eastAsia="zh-CN" w:bidi="zh-CN"/>
      </w:rPr>
    </w:lvl>
    <w:lvl w:ilvl="2" w:tentative="0">
      <w:start w:val="0"/>
      <w:numFmt w:val="bullet"/>
      <w:lvlText w:val="•"/>
      <w:lvlJc w:val="left"/>
      <w:pPr>
        <w:ind w:left="3044" w:hanging="768"/>
      </w:pPr>
      <w:rPr>
        <w:rFonts w:hint="default"/>
        <w:lang w:val="zh-CN" w:eastAsia="zh-CN" w:bidi="zh-CN"/>
      </w:rPr>
    </w:lvl>
    <w:lvl w:ilvl="3" w:tentative="0">
      <w:start w:val="0"/>
      <w:numFmt w:val="bullet"/>
      <w:lvlText w:val="•"/>
      <w:lvlJc w:val="left"/>
      <w:pPr>
        <w:ind w:left="3797" w:hanging="768"/>
      </w:pPr>
      <w:rPr>
        <w:rFonts w:hint="default"/>
        <w:lang w:val="zh-CN" w:eastAsia="zh-CN" w:bidi="zh-CN"/>
      </w:rPr>
    </w:lvl>
    <w:lvl w:ilvl="4" w:tentative="0">
      <w:start w:val="0"/>
      <w:numFmt w:val="bullet"/>
      <w:lvlText w:val="•"/>
      <w:lvlJc w:val="left"/>
      <w:pPr>
        <w:ind w:left="4549" w:hanging="768"/>
      </w:pPr>
      <w:rPr>
        <w:rFonts w:hint="default"/>
        <w:lang w:val="zh-CN" w:eastAsia="zh-CN" w:bidi="zh-CN"/>
      </w:rPr>
    </w:lvl>
    <w:lvl w:ilvl="5" w:tentative="0">
      <w:start w:val="0"/>
      <w:numFmt w:val="bullet"/>
      <w:lvlText w:val="•"/>
      <w:lvlJc w:val="left"/>
      <w:pPr>
        <w:ind w:left="5302" w:hanging="768"/>
      </w:pPr>
      <w:rPr>
        <w:rFonts w:hint="default"/>
        <w:lang w:val="zh-CN" w:eastAsia="zh-CN" w:bidi="zh-CN"/>
      </w:rPr>
    </w:lvl>
    <w:lvl w:ilvl="6" w:tentative="0">
      <w:start w:val="0"/>
      <w:numFmt w:val="bullet"/>
      <w:lvlText w:val="•"/>
      <w:lvlJc w:val="left"/>
      <w:pPr>
        <w:ind w:left="6054" w:hanging="768"/>
      </w:pPr>
      <w:rPr>
        <w:rFonts w:hint="default"/>
        <w:lang w:val="zh-CN" w:eastAsia="zh-CN" w:bidi="zh-CN"/>
      </w:rPr>
    </w:lvl>
    <w:lvl w:ilvl="7" w:tentative="0">
      <w:start w:val="0"/>
      <w:numFmt w:val="bullet"/>
      <w:lvlText w:val="•"/>
      <w:lvlJc w:val="left"/>
      <w:pPr>
        <w:ind w:left="6806" w:hanging="768"/>
      </w:pPr>
      <w:rPr>
        <w:rFonts w:hint="default"/>
        <w:lang w:val="zh-CN" w:eastAsia="zh-CN" w:bidi="zh-CN"/>
      </w:rPr>
    </w:lvl>
    <w:lvl w:ilvl="8" w:tentative="0">
      <w:start w:val="0"/>
      <w:numFmt w:val="bullet"/>
      <w:lvlText w:val="•"/>
      <w:lvlJc w:val="left"/>
      <w:pPr>
        <w:ind w:left="7559" w:hanging="768"/>
      </w:pPr>
      <w:rPr>
        <w:rFonts w:hint="default"/>
        <w:lang w:val="zh-CN" w:eastAsia="zh-CN" w:bidi="zh-CN"/>
      </w:rPr>
    </w:lvl>
  </w:abstractNum>
  <w:abstractNum w:abstractNumId="1">
    <w:nsid w:val="D82DD7AE"/>
    <w:multiLevelType w:val="singleLevel"/>
    <w:tmpl w:val="D82DD7AE"/>
    <w:lvl w:ilvl="0" w:tentative="0">
      <w:start w:val="2"/>
      <w:numFmt w:val="chineseCounting"/>
      <w:suff w:val="nothing"/>
      <w:lvlText w:val="%1、"/>
      <w:lvlJc w:val="left"/>
      <w:rPr>
        <w:rFonts w:hint="eastAsia"/>
      </w:rPr>
    </w:lvl>
  </w:abstractNum>
  <w:abstractNum w:abstractNumId="2">
    <w:nsid w:val="0053208E"/>
    <w:multiLevelType w:val="multilevel"/>
    <w:tmpl w:val="0053208E"/>
    <w:lvl w:ilvl="0" w:tentative="0">
      <w:start w:val="1"/>
      <w:numFmt w:val="decimal"/>
      <w:lvlText w:val="%1."/>
      <w:lvlJc w:val="left"/>
      <w:pPr>
        <w:ind w:left="1081" w:hanging="308"/>
        <w:jc w:val="left"/>
      </w:pPr>
      <w:rPr>
        <w:rFonts w:hint="default" w:ascii="仿宋_GB2312" w:hAnsi="仿宋_GB2312" w:eastAsia="仿宋_GB2312" w:cs="仿宋_GB2312"/>
        <w:spacing w:val="2"/>
        <w:w w:val="100"/>
        <w:sz w:val="28"/>
        <w:szCs w:val="28"/>
        <w:lang w:val="zh-CN" w:eastAsia="zh-CN" w:bidi="zh-CN"/>
      </w:rPr>
    </w:lvl>
    <w:lvl w:ilvl="1" w:tentative="0">
      <w:start w:val="0"/>
      <w:numFmt w:val="bullet"/>
      <w:lvlText w:val="•"/>
      <w:lvlJc w:val="left"/>
      <w:pPr>
        <w:ind w:left="1878" w:hanging="308"/>
      </w:pPr>
      <w:rPr>
        <w:rFonts w:hint="default"/>
        <w:lang w:val="zh-CN" w:eastAsia="zh-CN" w:bidi="zh-CN"/>
      </w:rPr>
    </w:lvl>
    <w:lvl w:ilvl="2" w:tentative="0">
      <w:start w:val="0"/>
      <w:numFmt w:val="bullet"/>
      <w:lvlText w:val="•"/>
      <w:lvlJc w:val="left"/>
      <w:pPr>
        <w:ind w:left="2676" w:hanging="308"/>
      </w:pPr>
      <w:rPr>
        <w:rFonts w:hint="default"/>
        <w:lang w:val="zh-CN" w:eastAsia="zh-CN" w:bidi="zh-CN"/>
      </w:rPr>
    </w:lvl>
    <w:lvl w:ilvl="3" w:tentative="0">
      <w:start w:val="0"/>
      <w:numFmt w:val="bullet"/>
      <w:lvlText w:val="•"/>
      <w:lvlJc w:val="left"/>
      <w:pPr>
        <w:ind w:left="3475" w:hanging="308"/>
      </w:pPr>
      <w:rPr>
        <w:rFonts w:hint="default"/>
        <w:lang w:val="zh-CN" w:eastAsia="zh-CN" w:bidi="zh-CN"/>
      </w:rPr>
    </w:lvl>
    <w:lvl w:ilvl="4" w:tentative="0">
      <w:start w:val="0"/>
      <w:numFmt w:val="bullet"/>
      <w:lvlText w:val="•"/>
      <w:lvlJc w:val="left"/>
      <w:pPr>
        <w:ind w:left="4273" w:hanging="308"/>
      </w:pPr>
      <w:rPr>
        <w:rFonts w:hint="default"/>
        <w:lang w:val="zh-CN" w:eastAsia="zh-CN" w:bidi="zh-CN"/>
      </w:rPr>
    </w:lvl>
    <w:lvl w:ilvl="5" w:tentative="0">
      <w:start w:val="0"/>
      <w:numFmt w:val="bullet"/>
      <w:lvlText w:val="•"/>
      <w:lvlJc w:val="left"/>
      <w:pPr>
        <w:ind w:left="5072" w:hanging="308"/>
      </w:pPr>
      <w:rPr>
        <w:rFonts w:hint="default"/>
        <w:lang w:val="zh-CN" w:eastAsia="zh-CN" w:bidi="zh-CN"/>
      </w:rPr>
    </w:lvl>
    <w:lvl w:ilvl="6" w:tentative="0">
      <w:start w:val="0"/>
      <w:numFmt w:val="bullet"/>
      <w:lvlText w:val="•"/>
      <w:lvlJc w:val="left"/>
      <w:pPr>
        <w:ind w:left="5870" w:hanging="308"/>
      </w:pPr>
      <w:rPr>
        <w:rFonts w:hint="default"/>
        <w:lang w:val="zh-CN" w:eastAsia="zh-CN" w:bidi="zh-CN"/>
      </w:rPr>
    </w:lvl>
    <w:lvl w:ilvl="7" w:tentative="0">
      <w:start w:val="0"/>
      <w:numFmt w:val="bullet"/>
      <w:lvlText w:val="•"/>
      <w:lvlJc w:val="left"/>
      <w:pPr>
        <w:ind w:left="6668" w:hanging="308"/>
      </w:pPr>
      <w:rPr>
        <w:rFonts w:hint="default"/>
        <w:lang w:val="zh-CN" w:eastAsia="zh-CN" w:bidi="zh-CN"/>
      </w:rPr>
    </w:lvl>
    <w:lvl w:ilvl="8" w:tentative="0">
      <w:start w:val="0"/>
      <w:numFmt w:val="bullet"/>
      <w:lvlText w:val="•"/>
      <w:lvlJc w:val="left"/>
      <w:pPr>
        <w:ind w:left="7467" w:hanging="308"/>
      </w:pPr>
      <w:rPr>
        <w:rFonts w:hint="default"/>
        <w:lang w:val="zh-CN" w:eastAsia="zh-CN" w:bidi="zh-CN"/>
      </w:rPr>
    </w:lvl>
  </w:abstractNum>
  <w:abstractNum w:abstractNumId="3">
    <w:nsid w:val="59ADCABA"/>
    <w:multiLevelType w:val="multilevel"/>
    <w:tmpl w:val="59ADCABA"/>
    <w:lvl w:ilvl="0" w:tentative="0">
      <w:start w:val="1"/>
      <w:numFmt w:val="decimal"/>
      <w:lvlText w:val="%1."/>
      <w:lvlJc w:val="left"/>
      <w:pPr>
        <w:ind w:left="159" w:hanging="308"/>
        <w:jc w:val="left"/>
      </w:pPr>
      <w:rPr>
        <w:rFonts w:hint="default" w:ascii="仿宋_GB2312" w:hAnsi="仿宋_GB2312" w:eastAsia="仿宋_GB2312" w:cs="仿宋_GB2312"/>
        <w:spacing w:val="2"/>
        <w:w w:val="100"/>
        <w:sz w:val="28"/>
        <w:szCs w:val="28"/>
        <w:lang w:val="zh-CN" w:eastAsia="zh-CN" w:bidi="zh-CN"/>
      </w:rPr>
    </w:lvl>
    <w:lvl w:ilvl="1" w:tentative="0">
      <w:start w:val="0"/>
      <w:numFmt w:val="bullet"/>
      <w:lvlText w:val="•"/>
      <w:lvlJc w:val="left"/>
      <w:pPr>
        <w:ind w:left="1050" w:hanging="308"/>
      </w:pPr>
      <w:rPr>
        <w:rFonts w:hint="default"/>
        <w:lang w:val="zh-CN" w:eastAsia="zh-CN" w:bidi="zh-CN"/>
      </w:rPr>
    </w:lvl>
    <w:lvl w:ilvl="2" w:tentative="0">
      <w:start w:val="0"/>
      <w:numFmt w:val="bullet"/>
      <w:lvlText w:val="•"/>
      <w:lvlJc w:val="left"/>
      <w:pPr>
        <w:ind w:left="1940" w:hanging="308"/>
      </w:pPr>
      <w:rPr>
        <w:rFonts w:hint="default"/>
        <w:lang w:val="zh-CN" w:eastAsia="zh-CN" w:bidi="zh-CN"/>
      </w:rPr>
    </w:lvl>
    <w:lvl w:ilvl="3" w:tentative="0">
      <w:start w:val="0"/>
      <w:numFmt w:val="bullet"/>
      <w:lvlText w:val="•"/>
      <w:lvlJc w:val="left"/>
      <w:pPr>
        <w:ind w:left="2831" w:hanging="308"/>
      </w:pPr>
      <w:rPr>
        <w:rFonts w:hint="default"/>
        <w:lang w:val="zh-CN" w:eastAsia="zh-CN" w:bidi="zh-CN"/>
      </w:rPr>
    </w:lvl>
    <w:lvl w:ilvl="4" w:tentative="0">
      <w:start w:val="0"/>
      <w:numFmt w:val="bullet"/>
      <w:lvlText w:val="•"/>
      <w:lvlJc w:val="left"/>
      <w:pPr>
        <w:ind w:left="3721" w:hanging="308"/>
      </w:pPr>
      <w:rPr>
        <w:rFonts w:hint="default"/>
        <w:lang w:val="zh-CN" w:eastAsia="zh-CN" w:bidi="zh-CN"/>
      </w:rPr>
    </w:lvl>
    <w:lvl w:ilvl="5" w:tentative="0">
      <w:start w:val="0"/>
      <w:numFmt w:val="bullet"/>
      <w:lvlText w:val="•"/>
      <w:lvlJc w:val="left"/>
      <w:pPr>
        <w:ind w:left="4612" w:hanging="308"/>
      </w:pPr>
      <w:rPr>
        <w:rFonts w:hint="default"/>
        <w:lang w:val="zh-CN" w:eastAsia="zh-CN" w:bidi="zh-CN"/>
      </w:rPr>
    </w:lvl>
    <w:lvl w:ilvl="6" w:tentative="0">
      <w:start w:val="0"/>
      <w:numFmt w:val="bullet"/>
      <w:lvlText w:val="•"/>
      <w:lvlJc w:val="left"/>
      <w:pPr>
        <w:ind w:left="5502" w:hanging="308"/>
      </w:pPr>
      <w:rPr>
        <w:rFonts w:hint="default"/>
        <w:lang w:val="zh-CN" w:eastAsia="zh-CN" w:bidi="zh-CN"/>
      </w:rPr>
    </w:lvl>
    <w:lvl w:ilvl="7" w:tentative="0">
      <w:start w:val="0"/>
      <w:numFmt w:val="bullet"/>
      <w:lvlText w:val="•"/>
      <w:lvlJc w:val="left"/>
      <w:pPr>
        <w:ind w:left="6392" w:hanging="308"/>
      </w:pPr>
      <w:rPr>
        <w:rFonts w:hint="default"/>
        <w:lang w:val="zh-CN" w:eastAsia="zh-CN" w:bidi="zh-CN"/>
      </w:rPr>
    </w:lvl>
    <w:lvl w:ilvl="8" w:tentative="0">
      <w:start w:val="0"/>
      <w:numFmt w:val="bullet"/>
      <w:lvlText w:val="•"/>
      <w:lvlJc w:val="left"/>
      <w:pPr>
        <w:ind w:left="7283" w:hanging="308"/>
      </w:pPr>
      <w:rPr>
        <w:rFonts w:hint="default"/>
        <w:lang w:val="zh-CN" w:eastAsia="zh-CN" w:bidi="zh-C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D66B7"/>
    <w:rsid w:val="07413EB7"/>
    <w:rsid w:val="0B634486"/>
    <w:rsid w:val="0C5344D7"/>
    <w:rsid w:val="0EE87EDC"/>
    <w:rsid w:val="12DD34FC"/>
    <w:rsid w:val="13C93BA4"/>
    <w:rsid w:val="15027499"/>
    <w:rsid w:val="190F708B"/>
    <w:rsid w:val="1C350A13"/>
    <w:rsid w:val="21C732E4"/>
    <w:rsid w:val="21EB6E7D"/>
    <w:rsid w:val="220D039A"/>
    <w:rsid w:val="262A5CF3"/>
    <w:rsid w:val="266205E2"/>
    <w:rsid w:val="28390153"/>
    <w:rsid w:val="2C640F92"/>
    <w:rsid w:val="2D9523DA"/>
    <w:rsid w:val="2EB50DC9"/>
    <w:rsid w:val="2F944BF4"/>
    <w:rsid w:val="31076455"/>
    <w:rsid w:val="313941D0"/>
    <w:rsid w:val="343F3711"/>
    <w:rsid w:val="3A97579D"/>
    <w:rsid w:val="3CD80C71"/>
    <w:rsid w:val="40A959DB"/>
    <w:rsid w:val="41EF0363"/>
    <w:rsid w:val="432438A5"/>
    <w:rsid w:val="44B40BAC"/>
    <w:rsid w:val="48DC32D7"/>
    <w:rsid w:val="4A5E1A5E"/>
    <w:rsid w:val="4A7934A4"/>
    <w:rsid w:val="4AD928C5"/>
    <w:rsid w:val="4B02147C"/>
    <w:rsid w:val="50736091"/>
    <w:rsid w:val="507462B8"/>
    <w:rsid w:val="517B443A"/>
    <w:rsid w:val="54F4042D"/>
    <w:rsid w:val="56245F09"/>
    <w:rsid w:val="571E4334"/>
    <w:rsid w:val="5DD91886"/>
    <w:rsid w:val="5E782524"/>
    <w:rsid w:val="6085397E"/>
    <w:rsid w:val="612231EB"/>
    <w:rsid w:val="620626A8"/>
    <w:rsid w:val="64043337"/>
    <w:rsid w:val="67002031"/>
    <w:rsid w:val="68C176D6"/>
    <w:rsid w:val="68C43457"/>
    <w:rsid w:val="6AAF0D8B"/>
    <w:rsid w:val="6CD22CA0"/>
    <w:rsid w:val="6DE84A5F"/>
    <w:rsid w:val="70F910AF"/>
    <w:rsid w:val="71CB2BD2"/>
    <w:rsid w:val="723557AD"/>
    <w:rsid w:val="72C509C2"/>
    <w:rsid w:val="73675D57"/>
    <w:rsid w:val="739351D2"/>
    <w:rsid w:val="79666075"/>
    <w:rsid w:val="7EC94D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159" w:right="241" w:hanging="47"/>
      <w:jc w:val="center"/>
      <w:outlineLvl w:val="1"/>
    </w:pPr>
    <w:rPr>
      <w:rFonts w:ascii="方正小标宋简体" w:hAnsi="方正小标宋简体" w:eastAsia="方正小标宋简体" w:cs="方正小标宋简体"/>
      <w:sz w:val="44"/>
      <w:szCs w:val="44"/>
      <w:lang w:val="zh-CN" w:eastAsia="zh-CN" w:bidi="zh-CN"/>
    </w:rPr>
  </w:style>
  <w:style w:type="paragraph" w:styleId="3">
    <w:name w:val="heading 2"/>
    <w:basedOn w:val="1"/>
    <w:next w:val="1"/>
    <w:qFormat/>
    <w:uiPriority w:val="1"/>
    <w:pPr>
      <w:outlineLvl w:val="2"/>
    </w:pPr>
    <w:rPr>
      <w:rFonts w:ascii="仿宋_GB2312" w:hAnsi="仿宋_GB2312" w:eastAsia="仿宋_GB2312" w:cs="仿宋_GB2312"/>
      <w:b/>
      <w:bCs/>
      <w:sz w:val="30"/>
      <w:szCs w:val="30"/>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0"/>
      <w:szCs w:val="30"/>
      <w:lang w:val="zh-CN" w:eastAsia="zh-CN" w:bidi="zh-CN"/>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59" w:firstLine="614"/>
    </w:pPr>
    <w:rPr>
      <w:rFonts w:ascii="仿宋_GB2312" w:hAnsi="仿宋_GB2312" w:eastAsia="仿宋_GB2312" w:cs="仿宋_GB2312"/>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ScaleCrop>false</ScaleCrop>
  <LinksUpToDate>false</LinksUpToDate>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2021-04-29T04:16:00Z</dcterms:created>
  <dc:creator>文印员</dc:creator>
  <cp:lastModifiedBy>86188</cp:lastModifiedBy>
  <dcterms:modified xsi:type="dcterms:W3CDTF">2021-04-29T10:04:21Z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2021-04-25T00:00:00Z</vt:filetime>
  </property>
  <property fmtid="{D5CDD505-2E9C-101B-9397-08002B2CF9AE}" pid="3" name="Creator">
    <vt:lpwstr>Microsoft® Word 2013</vt:lpwstr>
  </property>
  <property fmtid="{D5CDD505-2E9C-101B-9397-08002B2CF9AE}" pid="4" name="LastSaved">
    <vt:filetime>2021-04-29T00:00:00Z</vt:filetime>
  </property>
  <property fmtid="{D5CDD505-2E9C-101B-9397-08002B2CF9AE}" pid="5" name="KSOProductBuildVer">
    <vt:lpwstr>2052-11.1.0.10356</vt:lpwstr>
  </property>
  <property fmtid="{D5CDD505-2E9C-101B-9397-08002B2CF9AE}" pid="6" name="ICV">
    <vt:lpwstr>1E556204A746492C9898B588230DC582</vt:lpwstr>
  </property>
</Properties>
</file>